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A" w:rsidRDefault="00275B5A" w:rsidP="00F35929">
      <w:pPr>
        <w:pStyle w:val="Tytu"/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  <w:r w:rsidRPr="00275B5A">
        <w:rPr>
          <w:rFonts w:ascii="Times New Roman" w:hAnsi="Times New Roman"/>
          <w:b w:val="0"/>
          <w:i/>
          <w:sz w:val="16"/>
          <w:szCs w:val="16"/>
        </w:rPr>
        <w:t>załącznik</w:t>
      </w:r>
      <w:r w:rsidRPr="00275B5A">
        <w:rPr>
          <w:rFonts w:ascii="Times New Roman" w:hAnsi="Times New Roman"/>
          <w:i/>
          <w:sz w:val="16"/>
          <w:szCs w:val="16"/>
        </w:rPr>
        <w:t xml:space="preserve"> nr 2</w:t>
      </w:r>
      <w:r w:rsidR="00F35929" w:rsidRPr="00275B5A">
        <w:rPr>
          <w:rFonts w:ascii="Times New Roman" w:hAnsi="Times New Roman"/>
          <w:i/>
          <w:sz w:val="32"/>
          <w:szCs w:val="32"/>
        </w:rPr>
        <w:t xml:space="preserve">  </w:t>
      </w:r>
    </w:p>
    <w:p w:rsidR="00275B5A" w:rsidRPr="00275B5A" w:rsidRDefault="00F35929" w:rsidP="00F35929">
      <w:pPr>
        <w:pStyle w:val="Tytu"/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  <w:r w:rsidRPr="00275B5A">
        <w:rPr>
          <w:rFonts w:ascii="Times New Roman" w:hAnsi="Times New Roman"/>
          <w:i/>
          <w:sz w:val="32"/>
          <w:szCs w:val="32"/>
        </w:rPr>
        <w:t xml:space="preserve">         </w:t>
      </w:r>
    </w:p>
    <w:p w:rsidR="00F35929" w:rsidRDefault="00F35929" w:rsidP="00F35929">
      <w:pPr>
        <w:pStyle w:val="Tytu"/>
        <w:spacing w:line="360" w:lineRule="auto"/>
        <w:jc w:val="right"/>
      </w:pPr>
      <w:r>
        <w:rPr>
          <w:rFonts w:ascii="Times New Roman" w:hAnsi="Times New Roman"/>
          <w:sz w:val="32"/>
          <w:szCs w:val="32"/>
        </w:rPr>
        <w:t xml:space="preserve">WZÓR UMOWY                                                                             </w:t>
      </w:r>
    </w:p>
    <w:p w:rsidR="00F35929" w:rsidRDefault="00F35929" w:rsidP="00F35929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 w:val="16"/>
          <w:szCs w:val="16"/>
        </w:rPr>
      </w:pPr>
    </w:p>
    <w:p w:rsidR="00F35929" w:rsidRDefault="00F35929" w:rsidP="00F35929">
      <w:pPr>
        <w:pStyle w:val="Tytu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Umowa</w:t>
      </w:r>
    </w:p>
    <w:p w:rsidR="00F35929" w:rsidRDefault="00F35929" w:rsidP="00F35929">
      <w:pPr>
        <w:pStyle w:val="Podtytu"/>
        <w:spacing w:line="360" w:lineRule="auto"/>
        <w:rPr>
          <w:rFonts w:ascii="Times New Roman" w:hAnsi="Times New Roman"/>
          <w:szCs w:val="22"/>
        </w:rPr>
      </w:pPr>
    </w:p>
    <w:p w:rsidR="00F35929" w:rsidRDefault="00F35929" w:rsidP="00F35929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Zawarta w dniu  …………………….  pomiędzy :</w:t>
      </w:r>
    </w:p>
    <w:p w:rsidR="00F35929" w:rsidRDefault="00F35929" w:rsidP="00F35929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Ośrodkiem Pomocy Społecznej w Gorzycach, ul. 3 Maja 4</w:t>
      </w:r>
    </w:p>
    <w:p w:rsidR="00F35929" w:rsidRDefault="00F35929" w:rsidP="00F35929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reprezentowanym przez :</w:t>
      </w:r>
    </w:p>
    <w:p w:rsidR="00F35929" w:rsidRDefault="00F35929" w:rsidP="00F35929">
      <w:pPr>
        <w:pStyle w:val="Textbody"/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Kierownika Ośrodka Pomocy Społecznej –</w:t>
      </w:r>
    </w:p>
    <w:p w:rsidR="00F35929" w:rsidRDefault="00F35929" w:rsidP="00F35929">
      <w:pPr>
        <w:pStyle w:val="Textbody"/>
        <w:spacing w:line="360" w:lineRule="auto"/>
        <w:jc w:val="left"/>
      </w:pPr>
      <w:r>
        <w:rPr>
          <w:rFonts w:ascii="Times New Roman" w:hAnsi="Times New Roman"/>
          <w:sz w:val="21"/>
          <w:szCs w:val="21"/>
        </w:rPr>
        <w:t xml:space="preserve">Głównego Księgowego Ośrodka Pomocy Społecznej – 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zwanego w dalszej części umowy „Zamawiającym”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zwanego w dalszej części umowy „ Wykonawcą”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§ 1.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8"/>
        </w:numPr>
        <w:tabs>
          <w:tab w:val="left" w:pos="-15120"/>
        </w:tabs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Przedmiotem umowy jest świadczenie usług transportowych na przewóz osób niepełnosprawnych                – uczestników Warsztatu Terapii Zajęciowej działającym przy Ośrodku Pomocy Społecznej                                w Gorzycach. </w:t>
      </w:r>
      <w:r>
        <w:rPr>
          <w:rFonts w:ascii="Times New Roman" w:hAnsi="Times New Roman"/>
          <w:sz w:val="21"/>
          <w:szCs w:val="21"/>
        </w:rPr>
        <w:br/>
        <w:t>tj. dowóz z miejsca zamieszkania do WTZ i odwóz z WTZ do miejsca zamieszkania.</w:t>
      </w:r>
    </w:p>
    <w:p w:rsidR="00F35929" w:rsidRDefault="00F35929" w:rsidP="00F35929">
      <w:pPr>
        <w:pStyle w:val="Textbody"/>
        <w:numPr>
          <w:ilvl w:val="0"/>
          <w:numId w:val="1"/>
        </w:numPr>
        <w:tabs>
          <w:tab w:val="left" w:pos="-15120"/>
        </w:tabs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Usługa będzie świadczona w dni robocze, w okresie od dn. 02.01.2020 r. do dn. 31.12.2020 r.</w:t>
      </w:r>
    </w:p>
    <w:p w:rsidR="00F35929" w:rsidRDefault="00F35929" w:rsidP="00F35929">
      <w:pPr>
        <w:pStyle w:val="Textbody"/>
        <w:numPr>
          <w:ilvl w:val="0"/>
          <w:numId w:val="1"/>
        </w:numPr>
        <w:tabs>
          <w:tab w:val="left" w:pos="-15120"/>
        </w:tabs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Usługa może być świadczona sporadycznie w dni wolne od pracy według potrzeb zamawiającego.</w:t>
      </w:r>
    </w:p>
    <w:p w:rsidR="00F35929" w:rsidRDefault="00F35929" w:rsidP="00F35929">
      <w:pPr>
        <w:pStyle w:val="Textbody"/>
        <w:numPr>
          <w:ilvl w:val="0"/>
          <w:numId w:val="1"/>
        </w:numPr>
        <w:tabs>
          <w:tab w:val="left" w:pos="-15120"/>
        </w:tabs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Usługa może być świadczona jako dodatkowy wyjazd w dni robocze.</w:t>
      </w:r>
    </w:p>
    <w:p w:rsidR="00F35929" w:rsidRDefault="00F35929" w:rsidP="00F35929">
      <w:pPr>
        <w:pStyle w:val="Textbody"/>
        <w:numPr>
          <w:ilvl w:val="0"/>
          <w:numId w:val="1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będzie wykonywał usługę samodzielnie.</w:t>
      </w:r>
    </w:p>
    <w:p w:rsidR="00F35929" w:rsidRDefault="00F35929" w:rsidP="00F35929">
      <w:pPr>
        <w:pStyle w:val="Textbody"/>
        <w:spacing w:line="360" w:lineRule="auto"/>
        <w:ind w:left="36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ind w:left="36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2.</w:t>
      </w:r>
    </w:p>
    <w:p w:rsidR="00F35929" w:rsidRDefault="00F35929" w:rsidP="00F35929">
      <w:pPr>
        <w:pStyle w:val="Textbody"/>
        <w:spacing w:line="360" w:lineRule="auto"/>
        <w:ind w:left="360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tabs>
          <w:tab w:val="left" w:pos="720"/>
        </w:tabs>
        <w:spacing w:line="360" w:lineRule="auto"/>
        <w:ind w:left="-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1.    Zamawiający zleca a Wykonawca podejmuje się świadczyć usługę na niżej wymienionej trasie:</w:t>
      </w:r>
    </w:p>
    <w:p w:rsidR="00F35929" w:rsidRDefault="00F35929" w:rsidP="00F35929">
      <w:pPr>
        <w:pStyle w:val="Textbody"/>
        <w:spacing w:line="360" w:lineRule="auto"/>
        <w:ind w:left="810" w:hanging="960"/>
      </w:pPr>
      <w:r>
        <w:rPr>
          <w:rFonts w:ascii="Times New Roman" w:hAnsi="Times New Roman"/>
          <w:sz w:val="21"/>
          <w:szCs w:val="21"/>
        </w:rPr>
        <w:t xml:space="preserve">               1) </w:t>
      </w:r>
      <w:r>
        <w:rPr>
          <w:rFonts w:ascii="Times New Roman" w:hAnsi="Times New Roman"/>
          <w:sz w:val="21"/>
          <w:szCs w:val="21"/>
          <w:u w:val="single"/>
        </w:rPr>
        <w:t>Trasa I</w:t>
      </w:r>
      <w:r>
        <w:rPr>
          <w:rFonts w:ascii="Times New Roman" w:hAnsi="Times New Roman"/>
          <w:sz w:val="21"/>
          <w:szCs w:val="21"/>
        </w:rPr>
        <w:t xml:space="preserve"> - Skowierzyn - Kępie Zaleszańskie - Zabrnie - Wydrza  - Stale (Siedlisko) - Furmany  - Sokolniki</w:t>
      </w:r>
      <w:r w:rsidR="00CA3B1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-</w:t>
      </w:r>
      <w:r w:rsidR="00CA3B1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Trześń - Gorzyce,</w:t>
      </w:r>
    </w:p>
    <w:p w:rsidR="00F35929" w:rsidRDefault="00F35929" w:rsidP="00F35929">
      <w:pPr>
        <w:pStyle w:val="Textbody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2) </w:t>
      </w:r>
      <w:r>
        <w:rPr>
          <w:rFonts w:ascii="Times New Roman" w:hAnsi="Times New Roman"/>
          <w:sz w:val="21"/>
          <w:szCs w:val="21"/>
          <w:u w:val="single"/>
        </w:rPr>
        <w:t>Trasa II</w:t>
      </w:r>
      <w:r>
        <w:rPr>
          <w:rFonts w:ascii="Times New Roman" w:hAnsi="Times New Roman"/>
          <w:sz w:val="21"/>
          <w:szCs w:val="21"/>
        </w:rPr>
        <w:t xml:space="preserve"> - Gorzyce - Zalesie Gorzyckie - Gorzyce,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9C760A"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Times New Roman" w:hAnsi="Times New Roman"/>
          <w:sz w:val="21"/>
          <w:szCs w:val="21"/>
        </w:rPr>
        <w:t xml:space="preserve">  </w:t>
      </w:r>
      <w:r w:rsidR="009C760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Przewidywana dzienna trasa dowozu i odwozu wynosi około 200 km dziennie,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9C760A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 xml:space="preserve">   </w:t>
      </w:r>
      <w:r w:rsidR="009C760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Maksymalna ilość przewożonych osób ogółem – 22.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9C760A" w:rsidP="00F35929">
      <w:pPr>
        <w:pStyle w:val="Textbody"/>
        <w:tabs>
          <w:tab w:val="left" w:pos="720"/>
        </w:tabs>
        <w:spacing w:line="360" w:lineRule="auto"/>
        <w:ind w:left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F35929">
        <w:rPr>
          <w:rFonts w:ascii="Times New Roman" w:hAnsi="Times New Roman"/>
          <w:sz w:val="21"/>
          <w:szCs w:val="21"/>
        </w:rPr>
        <w:t>.  Trasa i ilość uczestników może ulec zmianie w trakcie świadczenia usługi np. ze względu na nieobecność             uczestnika, zmianę uczestnika zajęć lub zmianę miejsca zamieszkania uczestnika.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9C760A" w:rsidP="00F35929">
      <w:pPr>
        <w:pStyle w:val="Textbody"/>
        <w:tabs>
          <w:tab w:val="left" w:pos="720"/>
        </w:tabs>
        <w:spacing w:line="360" w:lineRule="auto"/>
        <w:ind w:left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="00F35929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 </w:t>
      </w:r>
      <w:r w:rsidR="00F35929">
        <w:rPr>
          <w:rFonts w:ascii="Times New Roman" w:hAnsi="Times New Roman"/>
          <w:sz w:val="21"/>
          <w:szCs w:val="21"/>
        </w:rPr>
        <w:t>Wykonawca   zobowiązuje    się    organizować    dowóz    według ustalonego harmonogramu, dostosowanego do zajęć w Warsztacie - zatwierdzonego przez Kierownika WTZ lub osobę przez niego upoważnioną.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9C760A" w:rsidP="009C760A">
      <w:pPr>
        <w:pStyle w:val="Textbody"/>
        <w:tabs>
          <w:tab w:val="left" w:pos="-15120"/>
        </w:tabs>
        <w:spacing w:line="360" w:lineRule="auto"/>
        <w:ind w:left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 </w:t>
      </w:r>
      <w:r w:rsidR="00F35929">
        <w:rPr>
          <w:rFonts w:ascii="Times New Roman" w:hAnsi="Times New Roman"/>
          <w:sz w:val="21"/>
          <w:szCs w:val="21"/>
        </w:rPr>
        <w:t>Wszelkie zmiany w organizacji dowozu lub zmiany trasy Zamawiający zobowiązany jest uzgodnić                 z  Wykonawcą przed terminem zamierzonej zmiany.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§ 3.</w:t>
      </w:r>
    </w:p>
    <w:p w:rsidR="00F35929" w:rsidRDefault="00F35929" w:rsidP="00F35929">
      <w:pPr>
        <w:pStyle w:val="Textbody"/>
        <w:spacing w:line="360" w:lineRule="auto"/>
        <w:ind w:left="72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Standard"/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Samochód przewożący osoby niepełnosprawne musi spełniać bezwarunkowo wymogi zawarte                                   w obowiązującej ustawie z dnia 20 czerwca 1997 r.- Prawo o ruchu drogowym ( Dz. U z 2018 r. poz.1990 z późn.zm.), a w szczególności musi być sprawny technicznie, posiadać aktualny przegląd techniczny,                    w razie potrzeby być przystosowany do przewozu osoby na wózku inwalidzkim, odpowiednio oznakowany oraz być estetyczny i czysty a kierowca pojazdu posiadać niezbędne uprawnienia.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i/>
          <w:iCs/>
          <w:sz w:val="21"/>
          <w:szCs w:val="21"/>
        </w:rPr>
      </w:pPr>
    </w:p>
    <w:p w:rsidR="00F35929" w:rsidRDefault="00F35929" w:rsidP="00F35929">
      <w:pPr>
        <w:pStyle w:val="Standard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Ilość miejsc siedzących w samochodzie nie może być mniejsza od ilości osób niepełnosprawnych przewożonych na  ustalonej trasie dowozu lub odwozu, (nie mniejsza niż 20).</w:t>
      </w:r>
    </w:p>
    <w:p w:rsidR="00F35929" w:rsidRDefault="00F35929" w:rsidP="00F35929">
      <w:pPr>
        <w:pStyle w:val="Textbody"/>
        <w:spacing w:line="360" w:lineRule="auto"/>
        <w:ind w:left="36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2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przypadku awarii technicznej samochodu w trakcie realizacji usługi Wykonawca zastąpi                                           go niezwłocznie innym samochodem spełniającym warunki określone w pkt. 1, w przeciwnym razie Zamawiający zapewnia pojazd zastępczy i obciąża kosztami Wykonawcę.</w:t>
      </w:r>
    </w:p>
    <w:p w:rsidR="00F35929" w:rsidRDefault="00F35929" w:rsidP="00F35929">
      <w:pPr>
        <w:pStyle w:val="Textbody"/>
        <w:spacing w:line="360" w:lineRule="auto"/>
        <w:ind w:left="360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ind w:left="36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4.</w:t>
      </w:r>
    </w:p>
    <w:p w:rsidR="00F35929" w:rsidRDefault="00F35929" w:rsidP="00F35929">
      <w:pPr>
        <w:pStyle w:val="Textbody"/>
        <w:spacing w:line="360" w:lineRule="auto"/>
        <w:ind w:left="360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tabs>
          <w:tab w:val="left" w:pos="720"/>
        </w:tabs>
        <w:spacing w:line="360" w:lineRule="auto"/>
        <w:ind w:left="360"/>
      </w:pPr>
      <w:r>
        <w:rPr>
          <w:rFonts w:ascii="Times New Roman" w:hAnsi="Times New Roman"/>
          <w:sz w:val="21"/>
          <w:szCs w:val="21"/>
        </w:rPr>
        <w:t xml:space="preserve">1.  Miesięczna opłata za przewozy będące przedmiotem niniejszej umowy wynosić będzie ogółem,                                                                     </w:t>
      </w:r>
      <w:r>
        <w:rPr>
          <w:rFonts w:ascii="Times New Roman" w:hAnsi="Times New Roman"/>
          <w:sz w:val="21"/>
          <w:szCs w:val="21"/>
          <w:u w:val="single"/>
        </w:rPr>
        <w:t xml:space="preserve">  ilość  kilometrów  w miesiącu  x  wysokość stawki .</w:t>
      </w:r>
    </w:p>
    <w:p w:rsidR="00F35929" w:rsidRDefault="00F35929" w:rsidP="00F35929">
      <w:pPr>
        <w:pStyle w:val="Textbody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</w:p>
    <w:p w:rsidR="00F35929" w:rsidRDefault="00F35929" w:rsidP="00F35929">
      <w:pPr>
        <w:pStyle w:val="Textbody"/>
        <w:numPr>
          <w:ilvl w:val="0"/>
          <w:numId w:val="10"/>
        </w:numPr>
        <w:tabs>
          <w:tab w:val="left" w:pos="-1440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Ilość przejechanych w ciągu dnia kilometrów będzie dokumentowana na podstawie wskazań licznika                      w zeszycie kontrolnym i poświadczana każdorazowo podpisem kierowcy oraz upoważnionego pracownika Warsztatu Terapii Zajęciowej.</w:t>
      </w:r>
    </w:p>
    <w:p w:rsidR="00F35929" w:rsidRDefault="00F35929" w:rsidP="00F35929">
      <w:pPr>
        <w:pStyle w:val="Textbody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</w:p>
    <w:p w:rsidR="00F35929" w:rsidRDefault="00F35929" w:rsidP="00275B5A">
      <w:pPr>
        <w:pStyle w:val="Textbody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Osoba upoważniona do kontaktów z Wykonawcą – Kierownik Warsztatu Terapii Zajęciowej                          Pan Roman Stachowicz, tel. 15 836-20-74.</w:t>
      </w:r>
    </w:p>
    <w:p w:rsidR="00275B5A" w:rsidRDefault="00275B5A" w:rsidP="00275B5A">
      <w:pPr>
        <w:pStyle w:val="Akapitzlist"/>
        <w:rPr>
          <w:rFonts w:ascii="Times New Roman" w:hAnsi="Times New Roman"/>
          <w:sz w:val="21"/>
          <w:szCs w:val="21"/>
        </w:rPr>
      </w:pPr>
    </w:p>
    <w:p w:rsidR="00275B5A" w:rsidRDefault="00275B5A" w:rsidP="002C6640">
      <w:pPr>
        <w:pStyle w:val="Textbody"/>
        <w:tabs>
          <w:tab w:val="left" w:pos="720"/>
        </w:tabs>
        <w:spacing w:line="360" w:lineRule="auto"/>
        <w:ind w:left="72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§ 5.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11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Faktury za przewozy wystawiane będą przez Wykonawcę w ciągu 7 dni po zakończeniu miesiąca.</w:t>
      </w:r>
    </w:p>
    <w:p w:rsidR="00F35929" w:rsidRDefault="00F35929" w:rsidP="00F35929">
      <w:pPr>
        <w:pStyle w:val="Textbody"/>
        <w:numPr>
          <w:ilvl w:val="0"/>
          <w:numId w:val="3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Wystawiona przez Wykonawcę faktura płatna będzie w terminie 14 dni od daty jej otrzymania przez Zamawiającego na wskazane konto bankowe.</w:t>
      </w:r>
    </w:p>
    <w:p w:rsidR="00F35929" w:rsidRDefault="00F35929" w:rsidP="00F35929">
      <w:pPr>
        <w:pStyle w:val="Textbody"/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6.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ind w:left="-450" w:hanging="1095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Umowę zawiera się na okres od dnia 02 stycznia 2020 r. do dnia 31 grudnia 2020 r.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7.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12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zobowiązuje się wyznaczyć do przewozu osób niepełnosprawnych kierowcę o wysokiej kulturze osobistej, który będzie dbać o bezpieczeństwo osób niepełnosprawnych w czasie przewozu, podczas wsiadania i wysiadania z samochodu.</w:t>
      </w:r>
    </w:p>
    <w:p w:rsidR="00F35929" w:rsidRDefault="00F35929" w:rsidP="00F35929">
      <w:pPr>
        <w:pStyle w:val="Textbody"/>
        <w:numPr>
          <w:ilvl w:val="0"/>
          <w:numId w:val="4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Personel Warsztatu Terapii Zajęciowej i Kierowca obowiązani są do współpracy w zakresie niezawodnego, bezpiecznego i kulturalnego przewozu osób niepełnosprawnych.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8.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13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nie ponosi odpowiedzialności za niewykonanie lub opóźnienie przewozu wskutek działania sił wyższych : gołoledź, zaspy śnieżne, zawieje, temperatura poniżej – 2</w:t>
      </w:r>
      <w:r w:rsidR="00FB39DB"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°C, silne mgły oraz opóźnienie niezawinione przez Wykonawcę.</w:t>
      </w:r>
    </w:p>
    <w:p w:rsidR="00F35929" w:rsidRDefault="00F35929" w:rsidP="00F35929">
      <w:pPr>
        <w:pStyle w:val="Textbody"/>
        <w:numPr>
          <w:ilvl w:val="0"/>
          <w:numId w:val="5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 opóźnienia niezawinione uważa się takie, które wynikły wskutek awarii technicznej samochodu,               w trakcie realizacji usług lub na skutek wypadków drogowych lub klęsk żywiołowych.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9.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14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Wykonawca zapłaci Zamawiającemu karę umowną :</w:t>
      </w:r>
    </w:p>
    <w:p w:rsidR="00F35929" w:rsidRDefault="00F35929" w:rsidP="00F35929">
      <w:pPr>
        <w:pStyle w:val="Textbody"/>
        <w:tabs>
          <w:tab w:val="left" w:pos="720"/>
        </w:tabs>
        <w:spacing w:line="36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1) w przypadku odstąpienia od umowy przez Zamawiającego z przyczyn za które ponosi odpowiedzialność      Wykonawca – w wysokości 15% średniego miesięcznego wynagrodzenia umownego, wyliczonego                       na podstawie kwot wymienionych w § 4,</w:t>
      </w:r>
    </w:p>
    <w:p w:rsidR="00F35929" w:rsidRDefault="00F35929" w:rsidP="00F35929">
      <w:pPr>
        <w:pStyle w:val="Textbody"/>
        <w:tabs>
          <w:tab w:val="left" w:pos="720"/>
        </w:tabs>
        <w:spacing w:line="36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2) za każdą godzinę opóźnienia w wysokości 1,5% średniego miesięcznego wynagrodzenia umownego,   wyliczonego na podstawie kwot wymienionych  w § 4,</w:t>
      </w:r>
    </w:p>
    <w:p w:rsidR="00F35929" w:rsidRDefault="00F35929" w:rsidP="00F35929">
      <w:pPr>
        <w:pStyle w:val="Textbody"/>
        <w:numPr>
          <w:ilvl w:val="0"/>
          <w:numId w:val="6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zapłaci Wykonawcy karę umowną w wypadku odstąpienia od umowy przez Zamawiającego z przyczyn, za które ponosi odpowiedzialność Zamawiający – w wysokości 15% średniego miesięcznego wynagrodzenia umownego, wyliczonego na podstawie kwot wymienionych  w § 4,</w:t>
      </w:r>
    </w:p>
    <w:p w:rsidR="00F35929" w:rsidRDefault="00F35929" w:rsidP="00F35929">
      <w:pPr>
        <w:pStyle w:val="Textbody"/>
        <w:numPr>
          <w:ilvl w:val="0"/>
          <w:numId w:val="6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Podstawą do naliczania kar jest dzienna kwota dowozu i odwozu na całej trasie pomnożona przez ilość dni roboczych w danym miesiącu.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§ 10.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numPr>
          <w:ilvl w:val="0"/>
          <w:numId w:val="15"/>
        </w:numPr>
        <w:tabs>
          <w:tab w:val="left" w:pos="-1386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Ewentualne zmiany treści umowy mogą nastąpić w formie pisemnej za zgodą stron.</w:t>
      </w:r>
    </w:p>
    <w:p w:rsidR="00F35929" w:rsidRDefault="00F35929" w:rsidP="00F35929">
      <w:pPr>
        <w:pStyle w:val="Textbody"/>
        <w:numPr>
          <w:ilvl w:val="0"/>
          <w:numId w:val="7"/>
        </w:numPr>
        <w:tabs>
          <w:tab w:val="left" w:pos="-1386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Zmiany treści umowy bez zachowania formy pisemnej są nieważne.</w:t>
      </w:r>
    </w:p>
    <w:p w:rsidR="00F35929" w:rsidRDefault="00F35929" w:rsidP="00F35929">
      <w:pPr>
        <w:pStyle w:val="Textbody"/>
        <w:numPr>
          <w:ilvl w:val="0"/>
          <w:numId w:val="7"/>
        </w:numPr>
        <w:tabs>
          <w:tab w:val="left" w:pos="-1386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zastrzega sobie prawo do rozwiązania umowy bez wypowiedzenia z następujących powodów:</w:t>
      </w:r>
    </w:p>
    <w:p w:rsidR="00F35929" w:rsidRDefault="00F35929" w:rsidP="00F35929">
      <w:pPr>
        <w:pStyle w:val="Textbody"/>
        <w:tabs>
          <w:tab w:val="left" w:pos="66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C760A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1)  </w:t>
      </w:r>
      <w:r w:rsidR="009C760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nierzetelnego i nieterminowego wywiązywania się Wykonawcy ze świadczenia usług transportowych,</w:t>
      </w:r>
    </w:p>
    <w:p w:rsidR="00F35929" w:rsidRDefault="00F35929" w:rsidP="00F35929">
      <w:pPr>
        <w:pStyle w:val="Textbody"/>
        <w:tabs>
          <w:tab w:val="left" w:pos="66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2) </w:t>
      </w:r>
      <w:r w:rsidR="009C760A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 świadczenia usług samochodem nie spełniającym wymogów ustawy – Prawo o ruchu drogowym.</w:t>
      </w:r>
    </w:p>
    <w:p w:rsidR="00F35929" w:rsidRDefault="00F35929" w:rsidP="00F35929">
      <w:pPr>
        <w:pStyle w:val="Textbody"/>
        <w:numPr>
          <w:ilvl w:val="0"/>
          <w:numId w:val="6"/>
        </w:numPr>
        <w:tabs>
          <w:tab w:val="left" w:pos="-15120"/>
        </w:tabs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może wypowiedzieć umowę za jednomiesięcznym terminem wypowiedzenia w przypadku: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1) </w:t>
      </w:r>
      <w:r w:rsidR="009C760A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niewywiązywania się Wykonawcy z warunków umowy,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2)</w:t>
      </w:r>
      <w:r w:rsidR="009C760A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 xml:space="preserve"> pozyskania własnego środka transportu.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11.</w:t>
      </w:r>
    </w:p>
    <w:p w:rsidR="00F35929" w:rsidRDefault="00F35929" w:rsidP="00F35929">
      <w:pPr>
        <w:pStyle w:val="Textbody"/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Umowę sporządza się w 2 jednobrzmiących egzemplarzach, po jednym egzemplarzu dla każdej ze stron.</w:t>
      </w: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WYKONAWCA :                                                                                                ZAMAWIAJĄCY :</w:t>
      </w:r>
    </w:p>
    <w:p w:rsidR="00F35929" w:rsidRDefault="00F35929" w:rsidP="00F35929">
      <w:pPr>
        <w:pStyle w:val="Textbody"/>
        <w:spacing w:line="360" w:lineRule="auto"/>
        <w:ind w:left="720" w:hanging="36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ind w:left="720" w:hanging="360"/>
        <w:rPr>
          <w:rFonts w:ascii="Times New Roman" w:hAnsi="Times New Roman"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Textbody"/>
        <w:spacing w:line="360" w:lineRule="auto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F35929" w:rsidRDefault="00F35929" w:rsidP="00F35929">
      <w:pPr>
        <w:pStyle w:val="Standard"/>
      </w:pPr>
    </w:p>
    <w:p w:rsidR="00F7408C" w:rsidRDefault="00F7408C"/>
    <w:sectPr w:rsidR="00F7408C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06" w:rsidRDefault="00205006" w:rsidP="00FB39DB">
      <w:pPr>
        <w:spacing w:after="0" w:line="240" w:lineRule="auto"/>
      </w:pPr>
      <w:r>
        <w:separator/>
      </w:r>
    </w:p>
  </w:endnote>
  <w:endnote w:type="continuationSeparator" w:id="0">
    <w:p w:rsidR="00205006" w:rsidRDefault="00205006" w:rsidP="00F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10286"/>
      <w:docPartObj>
        <w:docPartGallery w:val="Page Numbers (Bottom of Page)"/>
        <w:docPartUnique/>
      </w:docPartObj>
    </w:sdtPr>
    <w:sdtEndPr/>
    <w:sdtContent>
      <w:p w:rsidR="00F552EF" w:rsidRDefault="00F552EF" w:rsidP="00552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0A">
          <w:rPr>
            <w:noProof/>
          </w:rPr>
          <w:t>3</w:t>
        </w:r>
        <w:r>
          <w:fldChar w:fldCharType="end"/>
        </w:r>
      </w:p>
    </w:sdtContent>
  </w:sdt>
  <w:p w:rsidR="00FB39DB" w:rsidRDefault="00FB3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06" w:rsidRDefault="00205006" w:rsidP="00FB39DB">
      <w:pPr>
        <w:spacing w:after="0" w:line="240" w:lineRule="auto"/>
      </w:pPr>
      <w:r>
        <w:separator/>
      </w:r>
    </w:p>
  </w:footnote>
  <w:footnote w:type="continuationSeparator" w:id="0">
    <w:p w:rsidR="00205006" w:rsidRDefault="00205006" w:rsidP="00FB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DB" w:rsidRDefault="00FB39DB">
    <w:pPr>
      <w:pStyle w:val="Nagwek"/>
    </w:pPr>
  </w:p>
  <w:p w:rsidR="00FB39DB" w:rsidRDefault="00FB3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1AC"/>
    <w:multiLevelType w:val="multilevel"/>
    <w:tmpl w:val="F114538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66E4A6C"/>
    <w:multiLevelType w:val="hybridMultilevel"/>
    <w:tmpl w:val="5FDE3710"/>
    <w:lvl w:ilvl="0" w:tplc="2F1A63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A5979"/>
    <w:multiLevelType w:val="hybridMultilevel"/>
    <w:tmpl w:val="0DF611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3C09"/>
    <w:multiLevelType w:val="multilevel"/>
    <w:tmpl w:val="C436EB6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6992261"/>
    <w:multiLevelType w:val="multilevel"/>
    <w:tmpl w:val="14F8DF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3250459"/>
    <w:multiLevelType w:val="multilevel"/>
    <w:tmpl w:val="F62A47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584344C4"/>
    <w:multiLevelType w:val="multilevel"/>
    <w:tmpl w:val="A1165842"/>
    <w:styleLink w:val="WW8Num9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2C567EE"/>
    <w:multiLevelType w:val="multilevel"/>
    <w:tmpl w:val="D834001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D4653F0"/>
    <w:multiLevelType w:val="multilevel"/>
    <w:tmpl w:val="BDEC9F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860"/>
    <w:multiLevelType w:val="multilevel"/>
    <w:tmpl w:val="5FAE2C4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B3"/>
    <w:rsid w:val="0013684F"/>
    <w:rsid w:val="0019095F"/>
    <w:rsid w:val="00205006"/>
    <w:rsid w:val="00275B5A"/>
    <w:rsid w:val="002C6640"/>
    <w:rsid w:val="003D6F8D"/>
    <w:rsid w:val="0055208C"/>
    <w:rsid w:val="00833FFB"/>
    <w:rsid w:val="008E4D5E"/>
    <w:rsid w:val="009B0375"/>
    <w:rsid w:val="009C760A"/>
    <w:rsid w:val="00BF17B3"/>
    <w:rsid w:val="00CA3B19"/>
    <w:rsid w:val="00F35929"/>
    <w:rsid w:val="00F552EF"/>
    <w:rsid w:val="00F7408C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E64DA-39EA-4013-9445-D74AB5B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35929"/>
    <w:pPr>
      <w:jc w:val="both"/>
    </w:pPr>
    <w:rPr>
      <w:rFonts w:ascii="Tahoma" w:hAnsi="Tahoma"/>
      <w:sz w:val="22"/>
    </w:rPr>
  </w:style>
  <w:style w:type="paragraph" w:styleId="Tytu">
    <w:name w:val="Title"/>
    <w:basedOn w:val="Standard"/>
    <w:next w:val="Podtytu"/>
    <w:link w:val="TytuZnak"/>
    <w:rsid w:val="00F35929"/>
    <w:pPr>
      <w:jc w:val="center"/>
    </w:pPr>
    <w:rPr>
      <w:rFonts w:ascii="Tahoma" w:hAnsi="Tahoma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F35929"/>
    <w:rPr>
      <w:rFonts w:ascii="Tahoma" w:eastAsia="Arial Unicode MS" w:hAnsi="Tahoma" w:cs="Tahoma"/>
      <w:b/>
      <w:bCs/>
      <w:kern w:val="3"/>
      <w:szCs w:val="24"/>
      <w:lang w:eastAsia="pl-PL"/>
    </w:rPr>
  </w:style>
  <w:style w:type="paragraph" w:styleId="Podtytu">
    <w:name w:val="Subtitle"/>
    <w:basedOn w:val="Nagwek"/>
    <w:next w:val="Textbody"/>
    <w:link w:val="PodtytuZnak"/>
    <w:rsid w:val="00F3592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MS Mincho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35929"/>
    <w:rPr>
      <w:rFonts w:ascii="Arial" w:eastAsia="MS Mincho" w:hAnsi="Arial" w:cs="Tahoma"/>
      <w:i/>
      <w:iCs/>
      <w:kern w:val="3"/>
      <w:sz w:val="28"/>
      <w:szCs w:val="28"/>
      <w:lang w:eastAsia="pl-PL"/>
    </w:rPr>
  </w:style>
  <w:style w:type="numbering" w:customStyle="1" w:styleId="WW8Num6">
    <w:name w:val="WW8Num6"/>
    <w:basedOn w:val="Bezlisty"/>
    <w:rsid w:val="00F35929"/>
    <w:pPr>
      <w:numPr>
        <w:numId w:val="1"/>
      </w:numPr>
    </w:pPr>
  </w:style>
  <w:style w:type="numbering" w:customStyle="1" w:styleId="WW8Num8">
    <w:name w:val="WW8Num8"/>
    <w:basedOn w:val="Bezlisty"/>
    <w:rsid w:val="00F35929"/>
    <w:pPr>
      <w:numPr>
        <w:numId w:val="2"/>
      </w:numPr>
    </w:pPr>
  </w:style>
  <w:style w:type="numbering" w:customStyle="1" w:styleId="WW8Num2">
    <w:name w:val="WW8Num2"/>
    <w:basedOn w:val="Bezlisty"/>
    <w:rsid w:val="00F35929"/>
    <w:pPr>
      <w:numPr>
        <w:numId w:val="3"/>
      </w:numPr>
    </w:pPr>
  </w:style>
  <w:style w:type="numbering" w:customStyle="1" w:styleId="WW8Num1">
    <w:name w:val="WW8Num1"/>
    <w:basedOn w:val="Bezlisty"/>
    <w:rsid w:val="00F35929"/>
    <w:pPr>
      <w:numPr>
        <w:numId w:val="4"/>
      </w:numPr>
    </w:pPr>
  </w:style>
  <w:style w:type="numbering" w:customStyle="1" w:styleId="WW8Num4">
    <w:name w:val="WW8Num4"/>
    <w:basedOn w:val="Bezlisty"/>
    <w:rsid w:val="00F35929"/>
    <w:pPr>
      <w:numPr>
        <w:numId w:val="5"/>
      </w:numPr>
    </w:pPr>
  </w:style>
  <w:style w:type="numbering" w:customStyle="1" w:styleId="WW8Num7">
    <w:name w:val="WW8Num7"/>
    <w:basedOn w:val="Bezlisty"/>
    <w:rsid w:val="00F35929"/>
    <w:pPr>
      <w:numPr>
        <w:numId w:val="6"/>
      </w:numPr>
    </w:pPr>
  </w:style>
  <w:style w:type="numbering" w:customStyle="1" w:styleId="WW8Num9">
    <w:name w:val="WW8Num9"/>
    <w:basedOn w:val="Bezlisty"/>
    <w:rsid w:val="00F3592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F3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29"/>
  </w:style>
  <w:style w:type="paragraph" w:styleId="Stopka">
    <w:name w:val="footer"/>
    <w:basedOn w:val="Normalny"/>
    <w:link w:val="StopkaZnak"/>
    <w:uiPriority w:val="99"/>
    <w:unhideWhenUsed/>
    <w:rsid w:val="00FB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DB"/>
  </w:style>
  <w:style w:type="paragraph" w:styleId="Tekstdymka">
    <w:name w:val="Balloon Text"/>
    <w:basedOn w:val="Normalny"/>
    <w:link w:val="TekstdymkaZnak"/>
    <w:uiPriority w:val="99"/>
    <w:semiHidden/>
    <w:unhideWhenUsed/>
    <w:rsid w:val="0055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 Gorzyce</dc:creator>
  <cp:keywords/>
  <dc:description/>
  <cp:lastModifiedBy>Warsztat Gorzyce</cp:lastModifiedBy>
  <cp:revision>15</cp:revision>
  <cp:lastPrinted>2019-11-04T12:24:00Z</cp:lastPrinted>
  <dcterms:created xsi:type="dcterms:W3CDTF">2019-11-04T08:10:00Z</dcterms:created>
  <dcterms:modified xsi:type="dcterms:W3CDTF">2019-11-04T12:29:00Z</dcterms:modified>
</cp:coreProperties>
</file>